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61315" w14:textId="77777777" w:rsidR="00164CA5" w:rsidRDefault="00164CA5" w:rsidP="00164CA5">
      <w:pPr>
        <w:jc w:val="center"/>
        <w:rPr>
          <w:color w:val="9BBB59" w:themeColor="accent3"/>
        </w:rPr>
      </w:pPr>
      <w:r>
        <w:rPr>
          <w:noProof/>
          <w:color w:val="9BBB59" w:themeColor="accent3"/>
          <w:sz w:val="32"/>
          <w:szCs w:val="32"/>
        </w:rPr>
        <w:drawing>
          <wp:inline distT="0" distB="0" distL="0" distR="0" wp14:anchorId="2D90F189" wp14:editId="2C8EE864">
            <wp:extent cx="2214563" cy="2214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2214563" cy="2214563"/>
                    </a:xfrm>
                    <a:prstGeom prst="rect">
                      <a:avLst/>
                    </a:prstGeom>
                  </pic:spPr>
                </pic:pic>
              </a:graphicData>
            </a:graphic>
          </wp:inline>
        </w:drawing>
      </w:r>
    </w:p>
    <w:p w14:paraId="59A05CAF" w14:textId="29C6BC6F" w:rsidR="00164CA5" w:rsidRPr="00D85927" w:rsidRDefault="00164CA5" w:rsidP="00164CA5">
      <w:pPr>
        <w:jc w:val="center"/>
        <w:rPr>
          <w:b/>
          <w:color w:val="9BBB59" w:themeColor="accent3"/>
        </w:rPr>
      </w:pPr>
      <w:r w:rsidRPr="00D85927">
        <w:rPr>
          <w:b/>
          <w:color w:val="9BBB59" w:themeColor="accent3"/>
        </w:rPr>
        <w:t>Silkscreen Stencil Care and Use Instructions</w:t>
      </w:r>
    </w:p>
    <w:p w14:paraId="78109DAE" w14:textId="77777777" w:rsidR="00164CA5" w:rsidRPr="000C3FC9" w:rsidRDefault="00164CA5" w:rsidP="00164CA5">
      <w:pPr>
        <w:jc w:val="center"/>
      </w:pPr>
    </w:p>
    <w:p w14:paraId="307E22EF" w14:textId="761537F4" w:rsidR="00164CA5" w:rsidRPr="000C3FC9" w:rsidRDefault="00164CA5" w:rsidP="00164CA5">
      <w:pPr>
        <w:pStyle w:val="ListParagraph"/>
        <w:numPr>
          <w:ilvl w:val="0"/>
          <w:numId w:val="2"/>
        </w:numPr>
        <w:rPr>
          <w:sz w:val="20"/>
          <w:szCs w:val="20"/>
        </w:rPr>
      </w:pPr>
      <w:r w:rsidRPr="000C3FC9">
        <w:rPr>
          <w:sz w:val="20"/>
          <w:szCs w:val="20"/>
        </w:rPr>
        <w:t>If the stencil is a set, cut them apart, following the cut lines.  Take a permanent marker and write “back” onto the backing of the stencil.  (This way, you will know what side to replace the stencil on.)  Take the back</w:t>
      </w:r>
      <w:r>
        <w:rPr>
          <w:sz w:val="20"/>
          <w:szCs w:val="20"/>
        </w:rPr>
        <w:t xml:space="preserve">ing off the silkscreen stencil.  </w:t>
      </w:r>
      <w:r w:rsidRPr="000C3FC9">
        <w:rPr>
          <w:sz w:val="20"/>
          <w:szCs w:val="20"/>
        </w:rPr>
        <w:t>Do not let the stencil fold and stick to itself.  Place the stencil where you want it, making sure to get good adhesion between the stencil and your surface.  Smooth out the stencil</w:t>
      </w:r>
      <w:r>
        <w:rPr>
          <w:sz w:val="20"/>
          <w:szCs w:val="20"/>
        </w:rPr>
        <w:t xml:space="preserve"> by rubbing it onto the surface.</w:t>
      </w:r>
      <w:r w:rsidRPr="000C3FC9">
        <w:rPr>
          <w:sz w:val="20"/>
          <w:szCs w:val="20"/>
        </w:rPr>
        <w:t xml:space="preserve">  Make sure to remove all the air bubbles near the design.</w:t>
      </w:r>
      <w:r>
        <w:rPr>
          <w:sz w:val="20"/>
          <w:szCs w:val="20"/>
        </w:rPr>
        <w:t xml:space="preserve">  </w:t>
      </w:r>
      <w:r w:rsidR="00D85927">
        <w:rPr>
          <w:sz w:val="20"/>
          <w:szCs w:val="20"/>
        </w:rPr>
        <w:t>Please see tips below specific to which stencil (blue or purple) you are using.</w:t>
      </w:r>
    </w:p>
    <w:p w14:paraId="720EF513" w14:textId="77777777" w:rsidR="00164CA5" w:rsidRPr="000C3FC9" w:rsidRDefault="00164CA5" w:rsidP="00164CA5">
      <w:pPr>
        <w:rPr>
          <w:sz w:val="20"/>
          <w:szCs w:val="20"/>
        </w:rPr>
      </w:pPr>
      <w:r w:rsidRPr="000C3FC9">
        <w:rPr>
          <w:sz w:val="20"/>
          <w:szCs w:val="20"/>
        </w:rPr>
        <w:t xml:space="preserve"> </w:t>
      </w:r>
    </w:p>
    <w:p w14:paraId="42DCDA54" w14:textId="77777777" w:rsidR="00164CA5" w:rsidRPr="000C3FC9" w:rsidRDefault="00164CA5" w:rsidP="00164CA5">
      <w:pPr>
        <w:pStyle w:val="ListParagraph"/>
        <w:numPr>
          <w:ilvl w:val="0"/>
          <w:numId w:val="2"/>
        </w:numPr>
        <w:rPr>
          <w:sz w:val="20"/>
          <w:szCs w:val="20"/>
        </w:rPr>
      </w:pPr>
      <w:r w:rsidRPr="000C3FC9">
        <w:rPr>
          <w:sz w:val="20"/>
          <w:szCs w:val="20"/>
        </w:rPr>
        <w:t>Apply your paste/ink by putting a thin even layer over the stencil using a scraper or squeegee.  When fully covered, scrape off the excess paint with your selected tool.  Return the paint to its container.  Work quickly so the paint does not dry and clog up the stencil.</w:t>
      </w:r>
    </w:p>
    <w:p w14:paraId="2DB0AF3E" w14:textId="77777777" w:rsidR="00164CA5" w:rsidRPr="000C3FC9" w:rsidRDefault="00164CA5" w:rsidP="00164CA5">
      <w:pPr>
        <w:rPr>
          <w:sz w:val="20"/>
          <w:szCs w:val="20"/>
        </w:rPr>
      </w:pPr>
    </w:p>
    <w:p w14:paraId="6E3FB87C" w14:textId="085E141C" w:rsidR="00164CA5" w:rsidRPr="000C3FC9" w:rsidRDefault="00164CA5" w:rsidP="00164CA5">
      <w:pPr>
        <w:pStyle w:val="ListParagraph"/>
        <w:numPr>
          <w:ilvl w:val="0"/>
          <w:numId w:val="2"/>
        </w:numPr>
        <w:rPr>
          <w:sz w:val="20"/>
          <w:szCs w:val="20"/>
        </w:rPr>
      </w:pPr>
      <w:r w:rsidRPr="000C3FC9">
        <w:rPr>
          <w:sz w:val="20"/>
          <w:szCs w:val="20"/>
        </w:rPr>
        <w:t xml:space="preserve">Remove the stencil slowly from your surface.  Avoid pulling the stencil diagonally so it does not stretch.  </w:t>
      </w:r>
      <w:r>
        <w:rPr>
          <w:sz w:val="20"/>
          <w:szCs w:val="20"/>
        </w:rPr>
        <w:t xml:space="preserve">Before completely removing the stencil, look for areas that did not </w:t>
      </w:r>
      <w:r w:rsidRPr="000C3FC9">
        <w:rPr>
          <w:sz w:val="20"/>
          <w:szCs w:val="20"/>
        </w:rPr>
        <w:t xml:space="preserve">transfer properly, carefully </w:t>
      </w:r>
      <w:r>
        <w:rPr>
          <w:sz w:val="20"/>
          <w:szCs w:val="20"/>
        </w:rPr>
        <w:t>lay the</w:t>
      </w:r>
      <w:r w:rsidRPr="000C3FC9">
        <w:rPr>
          <w:sz w:val="20"/>
          <w:szCs w:val="20"/>
        </w:rPr>
        <w:t xml:space="preserve"> stencil</w:t>
      </w:r>
      <w:r>
        <w:rPr>
          <w:sz w:val="20"/>
          <w:szCs w:val="20"/>
        </w:rPr>
        <w:t xml:space="preserve"> back down,</w:t>
      </w:r>
      <w:r w:rsidRPr="000C3FC9">
        <w:rPr>
          <w:sz w:val="20"/>
          <w:szCs w:val="20"/>
        </w:rPr>
        <w:t xml:space="preserve"> and </w:t>
      </w:r>
      <w:r>
        <w:rPr>
          <w:sz w:val="20"/>
          <w:szCs w:val="20"/>
        </w:rPr>
        <w:t>re-apply your medium</w:t>
      </w:r>
      <w:r w:rsidRPr="000C3FC9">
        <w:rPr>
          <w:sz w:val="20"/>
          <w:szCs w:val="20"/>
        </w:rPr>
        <w:t xml:space="preserve">.  </w:t>
      </w:r>
      <w:r w:rsidR="00D85927">
        <w:rPr>
          <w:sz w:val="20"/>
          <w:szCs w:val="20"/>
        </w:rPr>
        <w:t>Clean your stencil immediately or place in a pan of water until you can clean it.</w:t>
      </w:r>
    </w:p>
    <w:p w14:paraId="1D955A85" w14:textId="77777777" w:rsidR="00164CA5" w:rsidRPr="000C3FC9" w:rsidRDefault="00164CA5" w:rsidP="00164CA5">
      <w:pPr>
        <w:rPr>
          <w:sz w:val="20"/>
          <w:szCs w:val="20"/>
        </w:rPr>
      </w:pPr>
    </w:p>
    <w:p w14:paraId="05BE6255" w14:textId="68B0F63B" w:rsidR="00164CA5" w:rsidRPr="000C3FC9" w:rsidRDefault="00164CA5" w:rsidP="00164CA5">
      <w:pPr>
        <w:pStyle w:val="ListParagraph"/>
        <w:numPr>
          <w:ilvl w:val="0"/>
          <w:numId w:val="2"/>
        </w:numPr>
        <w:rPr>
          <w:sz w:val="20"/>
          <w:szCs w:val="20"/>
        </w:rPr>
      </w:pPr>
      <w:r w:rsidRPr="000C3FC9">
        <w:rPr>
          <w:sz w:val="20"/>
          <w:szCs w:val="20"/>
        </w:rPr>
        <w:t>Using Cool water, clean your stencil by holding it in one hand</w:t>
      </w:r>
      <w:r w:rsidR="00D85927">
        <w:rPr>
          <w:sz w:val="20"/>
          <w:szCs w:val="20"/>
        </w:rPr>
        <w:t xml:space="preserve"> </w:t>
      </w:r>
      <w:r w:rsidRPr="000C3FC9">
        <w:rPr>
          <w:sz w:val="20"/>
          <w:szCs w:val="20"/>
        </w:rPr>
        <w:t xml:space="preserve">and gently rubbing the front of the stencil with your other hand or a </w:t>
      </w:r>
      <w:r>
        <w:rPr>
          <w:sz w:val="20"/>
          <w:szCs w:val="20"/>
        </w:rPr>
        <w:t>stencil sponge</w:t>
      </w:r>
      <w:r w:rsidRPr="000C3FC9">
        <w:rPr>
          <w:sz w:val="20"/>
          <w:szCs w:val="20"/>
        </w:rPr>
        <w:t xml:space="preserve">.  DO NOT clean the back.  You can rinse it, but do not rub it.  Some staining or discoloration can occur.  This does not affect the performance of the stencil.  As long as the screen area is clear of all paint particles, it will be fine.  </w:t>
      </w:r>
    </w:p>
    <w:p w14:paraId="73CF0B53" w14:textId="77777777" w:rsidR="00164CA5" w:rsidRPr="000C3FC9" w:rsidRDefault="00164CA5" w:rsidP="00164CA5">
      <w:pPr>
        <w:rPr>
          <w:sz w:val="20"/>
          <w:szCs w:val="20"/>
        </w:rPr>
      </w:pPr>
    </w:p>
    <w:p w14:paraId="68F2750C" w14:textId="77777777" w:rsidR="00164CA5" w:rsidRPr="000C3FC9" w:rsidRDefault="00164CA5" w:rsidP="00164CA5">
      <w:pPr>
        <w:pStyle w:val="ListParagraph"/>
        <w:numPr>
          <w:ilvl w:val="0"/>
          <w:numId w:val="2"/>
        </w:numPr>
        <w:rPr>
          <w:sz w:val="20"/>
          <w:szCs w:val="20"/>
        </w:rPr>
      </w:pPr>
      <w:r>
        <w:rPr>
          <w:sz w:val="20"/>
          <w:szCs w:val="20"/>
        </w:rPr>
        <w:t>Place the wet stencil</w:t>
      </w:r>
      <w:r w:rsidRPr="000C3FC9">
        <w:rPr>
          <w:sz w:val="20"/>
          <w:szCs w:val="20"/>
        </w:rPr>
        <w:t xml:space="preserve"> onto</w:t>
      </w:r>
      <w:r>
        <w:rPr>
          <w:sz w:val="20"/>
          <w:szCs w:val="20"/>
        </w:rPr>
        <w:t xml:space="preserve"> your table face down, and place the clear backing onto it with the word “back” showing</w:t>
      </w:r>
      <w:r w:rsidRPr="000C3FC9">
        <w:rPr>
          <w:sz w:val="20"/>
          <w:szCs w:val="20"/>
        </w:rPr>
        <w:t xml:space="preserve"> and move it around until it is centered.  </w:t>
      </w:r>
      <w:r>
        <w:rPr>
          <w:sz w:val="20"/>
          <w:szCs w:val="20"/>
        </w:rPr>
        <w:t>Then</w:t>
      </w:r>
      <w:r w:rsidRPr="000C3FC9">
        <w:rPr>
          <w:sz w:val="20"/>
          <w:szCs w:val="20"/>
        </w:rPr>
        <w:t xml:space="preserve"> sq</w:t>
      </w:r>
      <w:r>
        <w:rPr>
          <w:sz w:val="20"/>
          <w:szCs w:val="20"/>
        </w:rPr>
        <w:t>ueegee the water out of it, and</w:t>
      </w:r>
      <w:r w:rsidRPr="000C3FC9">
        <w:rPr>
          <w:sz w:val="20"/>
          <w:szCs w:val="20"/>
        </w:rPr>
        <w:t xml:space="preserve"> place it on a flat, dry towel or hang it up to dry. </w:t>
      </w:r>
    </w:p>
    <w:p w14:paraId="38813DFA" w14:textId="77777777" w:rsidR="00164CA5" w:rsidRPr="000C3FC9" w:rsidRDefault="00164CA5" w:rsidP="00164CA5">
      <w:pPr>
        <w:rPr>
          <w:sz w:val="20"/>
          <w:szCs w:val="20"/>
        </w:rPr>
      </w:pPr>
    </w:p>
    <w:p w14:paraId="513379E2" w14:textId="09EB3494" w:rsidR="00164CA5" w:rsidRPr="000C3FC9" w:rsidRDefault="00164CA5" w:rsidP="00164CA5">
      <w:pPr>
        <w:pStyle w:val="ListParagraph"/>
        <w:numPr>
          <w:ilvl w:val="0"/>
          <w:numId w:val="2"/>
        </w:numPr>
        <w:rPr>
          <w:sz w:val="20"/>
          <w:szCs w:val="20"/>
        </w:rPr>
      </w:pPr>
      <w:r w:rsidRPr="000C3FC9">
        <w:rPr>
          <w:sz w:val="20"/>
          <w:szCs w:val="20"/>
        </w:rPr>
        <w:t xml:space="preserve">Store the stencil(s) flat in a </w:t>
      </w:r>
      <w:r w:rsidR="00CB4D42">
        <w:rPr>
          <w:sz w:val="20"/>
          <w:szCs w:val="20"/>
        </w:rPr>
        <w:t xml:space="preserve">cool, </w:t>
      </w:r>
      <w:r w:rsidRPr="000C3FC9">
        <w:rPr>
          <w:sz w:val="20"/>
          <w:szCs w:val="20"/>
        </w:rPr>
        <w:t>dry setting</w:t>
      </w:r>
      <w:r w:rsidR="00CB4D42">
        <w:rPr>
          <w:sz w:val="20"/>
          <w:szCs w:val="20"/>
        </w:rPr>
        <w:t xml:space="preserve">; </w:t>
      </w:r>
      <w:r w:rsidR="00C311C5">
        <w:rPr>
          <w:sz w:val="20"/>
          <w:szCs w:val="20"/>
        </w:rPr>
        <w:t>away from any strong humidity</w:t>
      </w:r>
      <w:r w:rsidRPr="000C3FC9">
        <w:rPr>
          <w:sz w:val="20"/>
          <w:szCs w:val="20"/>
        </w:rPr>
        <w:t xml:space="preserve">.  Your stencil(s) can be reused many times, if they are cared for properly.  </w:t>
      </w:r>
    </w:p>
    <w:p w14:paraId="3ED7B9AE" w14:textId="77777777" w:rsidR="00164CA5" w:rsidRPr="000C3FC9" w:rsidRDefault="00164CA5" w:rsidP="00164CA5">
      <w:pPr>
        <w:rPr>
          <w:sz w:val="20"/>
          <w:szCs w:val="20"/>
        </w:rPr>
      </w:pPr>
    </w:p>
    <w:p w14:paraId="74FB153C" w14:textId="77777777" w:rsidR="00164CA5" w:rsidRPr="00D85927" w:rsidRDefault="00164CA5" w:rsidP="00164CA5">
      <w:pPr>
        <w:jc w:val="center"/>
        <w:rPr>
          <w:b/>
          <w:color w:val="9BBB59" w:themeColor="accent3"/>
        </w:rPr>
      </w:pPr>
      <w:r w:rsidRPr="00D85927">
        <w:rPr>
          <w:b/>
          <w:color w:val="9BBB59" w:themeColor="accent3"/>
        </w:rPr>
        <w:t>Tips</w:t>
      </w:r>
    </w:p>
    <w:p w14:paraId="5F6A9482" w14:textId="77777777" w:rsidR="00164CA5" w:rsidRDefault="00164CA5" w:rsidP="00164CA5"/>
    <w:p w14:paraId="16D026DB" w14:textId="77777777" w:rsidR="00164CA5" w:rsidRPr="000C3FC9" w:rsidRDefault="00164CA5" w:rsidP="00164CA5">
      <w:pPr>
        <w:rPr>
          <w:sz w:val="20"/>
          <w:szCs w:val="20"/>
        </w:rPr>
      </w:pPr>
      <w:r w:rsidRPr="000C3FC9">
        <w:rPr>
          <w:sz w:val="20"/>
          <w:szCs w:val="20"/>
        </w:rPr>
        <w:t>--If you ever notice a scratch in your stencil that may allow paint through, just place a piece of painter’s tape over it.</w:t>
      </w:r>
    </w:p>
    <w:p w14:paraId="22CF16DD" w14:textId="230D1276" w:rsidR="00BA1747" w:rsidRDefault="00164CA5" w:rsidP="00164CA5">
      <w:pPr>
        <w:rPr>
          <w:sz w:val="20"/>
          <w:szCs w:val="20"/>
        </w:rPr>
      </w:pPr>
      <w:r w:rsidRPr="000C3FC9">
        <w:rPr>
          <w:sz w:val="20"/>
          <w:szCs w:val="20"/>
        </w:rPr>
        <w:t>--</w:t>
      </w:r>
      <w:r w:rsidR="00C311C5">
        <w:rPr>
          <w:sz w:val="20"/>
          <w:szCs w:val="20"/>
        </w:rPr>
        <w:t>If using a blu</w:t>
      </w:r>
      <w:r w:rsidR="00D85927">
        <w:rPr>
          <w:sz w:val="20"/>
          <w:szCs w:val="20"/>
        </w:rPr>
        <w:t xml:space="preserve">e stencil and it isn’t sticky </w:t>
      </w:r>
      <w:r w:rsidR="00C311C5">
        <w:rPr>
          <w:sz w:val="20"/>
          <w:szCs w:val="20"/>
        </w:rPr>
        <w:t>enoug</w:t>
      </w:r>
      <w:r w:rsidR="00D85927">
        <w:rPr>
          <w:sz w:val="20"/>
          <w:szCs w:val="20"/>
        </w:rPr>
        <w:t xml:space="preserve">h, </w:t>
      </w:r>
      <w:r w:rsidR="00BA1747">
        <w:rPr>
          <w:sz w:val="20"/>
          <w:szCs w:val="20"/>
        </w:rPr>
        <w:t>try using more pressure when applying.  Y</w:t>
      </w:r>
      <w:r w:rsidR="00D85927">
        <w:rPr>
          <w:sz w:val="20"/>
          <w:szCs w:val="20"/>
        </w:rPr>
        <w:t xml:space="preserve">ou can </w:t>
      </w:r>
      <w:r w:rsidR="00BA1747">
        <w:rPr>
          <w:sz w:val="20"/>
          <w:szCs w:val="20"/>
        </w:rPr>
        <w:t xml:space="preserve">also </w:t>
      </w:r>
      <w:r w:rsidR="00D85927">
        <w:rPr>
          <w:sz w:val="20"/>
          <w:szCs w:val="20"/>
        </w:rPr>
        <w:t>increase the adhesion</w:t>
      </w:r>
    </w:p>
    <w:p w14:paraId="4A6F5B0D" w14:textId="5D400488" w:rsidR="00164CA5" w:rsidRPr="000C3FC9" w:rsidRDefault="00C311C5" w:rsidP="00164CA5">
      <w:pPr>
        <w:rPr>
          <w:sz w:val="20"/>
          <w:szCs w:val="20"/>
        </w:rPr>
      </w:pPr>
      <w:r>
        <w:rPr>
          <w:sz w:val="20"/>
          <w:szCs w:val="20"/>
        </w:rPr>
        <w:t xml:space="preserve"> </w:t>
      </w:r>
      <w:r w:rsidR="00BA1747">
        <w:rPr>
          <w:sz w:val="20"/>
          <w:szCs w:val="20"/>
        </w:rPr>
        <w:t xml:space="preserve">  b</w:t>
      </w:r>
      <w:bookmarkStart w:id="0" w:name="_GoBack"/>
      <w:bookmarkEnd w:id="0"/>
      <w:r w:rsidR="00BA1747">
        <w:rPr>
          <w:sz w:val="20"/>
          <w:szCs w:val="20"/>
        </w:rPr>
        <w:t>y</w:t>
      </w:r>
      <w:r>
        <w:rPr>
          <w:sz w:val="20"/>
          <w:szCs w:val="20"/>
        </w:rPr>
        <w:t xml:space="preserve"> wiping the back of it with a damp sponge</w:t>
      </w:r>
      <w:r w:rsidR="00BA1747">
        <w:rPr>
          <w:sz w:val="20"/>
          <w:szCs w:val="20"/>
        </w:rPr>
        <w:t xml:space="preserve"> then applying it to your surface.  Then l</w:t>
      </w:r>
      <w:r>
        <w:rPr>
          <w:sz w:val="20"/>
          <w:szCs w:val="20"/>
        </w:rPr>
        <w:t xml:space="preserve">et it set </w:t>
      </w:r>
      <w:r w:rsidR="00BA1747">
        <w:rPr>
          <w:sz w:val="20"/>
          <w:szCs w:val="20"/>
        </w:rPr>
        <w:t>a little</w:t>
      </w:r>
      <w:r>
        <w:rPr>
          <w:sz w:val="20"/>
          <w:szCs w:val="20"/>
        </w:rPr>
        <w:t xml:space="preserve"> </w:t>
      </w:r>
      <w:r w:rsidR="00D85927">
        <w:rPr>
          <w:sz w:val="20"/>
          <w:szCs w:val="20"/>
        </w:rPr>
        <w:t>so the mesh can</w:t>
      </w:r>
      <w:r>
        <w:rPr>
          <w:sz w:val="20"/>
          <w:szCs w:val="20"/>
        </w:rPr>
        <w:t xml:space="preserve"> dry out.</w:t>
      </w:r>
      <w:r w:rsidR="00164CA5" w:rsidRPr="000C3FC9">
        <w:rPr>
          <w:sz w:val="20"/>
          <w:szCs w:val="20"/>
        </w:rPr>
        <w:t xml:space="preserve"> </w:t>
      </w:r>
    </w:p>
    <w:p w14:paraId="4594C447" w14:textId="77777777" w:rsidR="00D85927" w:rsidRDefault="00164CA5" w:rsidP="00164CA5">
      <w:pPr>
        <w:rPr>
          <w:sz w:val="20"/>
          <w:szCs w:val="20"/>
        </w:rPr>
      </w:pPr>
      <w:r>
        <w:rPr>
          <w:sz w:val="20"/>
          <w:szCs w:val="20"/>
        </w:rPr>
        <w:t>--If using a purple</w:t>
      </w:r>
      <w:r w:rsidRPr="000C3FC9">
        <w:rPr>
          <w:sz w:val="20"/>
          <w:szCs w:val="20"/>
        </w:rPr>
        <w:t xml:space="preserve"> stencil</w:t>
      </w:r>
      <w:r>
        <w:rPr>
          <w:sz w:val="20"/>
          <w:szCs w:val="20"/>
        </w:rPr>
        <w:t xml:space="preserve"> on a solid surface, “fuzz” it first.</w:t>
      </w:r>
      <w:r w:rsidRPr="000C3FC9">
        <w:rPr>
          <w:sz w:val="20"/>
          <w:szCs w:val="20"/>
        </w:rPr>
        <w:t xml:space="preserve"> </w:t>
      </w:r>
      <w:r>
        <w:rPr>
          <w:sz w:val="20"/>
          <w:szCs w:val="20"/>
        </w:rPr>
        <w:t xml:space="preserve"> This involves taking your stencil and sticking it to a </w:t>
      </w:r>
      <w:r w:rsidR="00C311C5">
        <w:rPr>
          <w:sz w:val="20"/>
          <w:szCs w:val="20"/>
        </w:rPr>
        <w:t>LINT FREE</w:t>
      </w:r>
      <w:r>
        <w:rPr>
          <w:sz w:val="20"/>
          <w:szCs w:val="20"/>
        </w:rPr>
        <w:t xml:space="preserve"> cloth</w:t>
      </w:r>
    </w:p>
    <w:p w14:paraId="2D04E41B" w14:textId="44AE453F" w:rsidR="00164CA5" w:rsidRPr="000C3FC9" w:rsidRDefault="00D85927" w:rsidP="00164CA5">
      <w:pPr>
        <w:rPr>
          <w:sz w:val="20"/>
          <w:szCs w:val="20"/>
        </w:rPr>
      </w:pPr>
      <w:r>
        <w:rPr>
          <w:sz w:val="20"/>
          <w:szCs w:val="20"/>
        </w:rPr>
        <w:t xml:space="preserve"> </w:t>
      </w:r>
      <w:r w:rsidR="00164CA5">
        <w:rPr>
          <w:sz w:val="20"/>
          <w:szCs w:val="20"/>
        </w:rPr>
        <w:t xml:space="preserve"> </w:t>
      </w:r>
      <w:r>
        <w:rPr>
          <w:sz w:val="20"/>
          <w:szCs w:val="20"/>
        </w:rPr>
        <w:t xml:space="preserve"> </w:t>
      </w:r>
      <w:r w:rsidR="00164CA5">
        <w:rPr>
          <w:sz w:val="20"/>
          <w:szCs w:val="20"/>
        </w:rPr>
        <w:t>a couple times.  This will lessen its stickiness, so it won’t stretch or tear when you remove it from your surface.</w:t>
      </w:r>
    </w:p>
    <w:p w14:paraId="202F5D49" w14:textId="77777777" w:rsidR="004C60F1" w:rsidRDefault="00164CA5" w:rsidP="00164CA5">
      <w:pPr>
        <w:rPr>
          <w:sz w:val="20"/>
          <w:szCs w:val="20"/>
        </w:rPr>
      </w:pPr>
      <w:r w:rsidRPr="000C3FC9">
        <w:rPr>
          <w:sz w:val="20"/>
          <w:szCs w:val="20"/>
        </w:rPr>
        <w:t xml:space="preserve">--If your paste or ink </w:t>
      </w:r>
      <w:r w:rsidR="004C60F1">
        <w:rPr>
          <w:sz w:val="20"/>
          <w:szCs w:val="20"/>
        </w:rPr>
        <w:t>gets too dry</w:t>
      </w:r>
      <w:r w:rsidRPr="000C3FC9">
        <w:rPr>
          <w:sz w:val="20"/>
          <w:szCs w:val="20"/>
        </w:rPr>
        <w:t>, simply add a little distilled water and mix it to the consistency of yogurt.  Sample size pastes</w:t>
      </w:r>
    </w:p>
    <w:p w14:paraId="2FAFA63E" w14:textId="22487A2C" w:rsidR="00164CA5" w:rsidRPr="000C3FC9" w:rsidRDefault="004C60F1" w:rsidP="00164CA5">
      <w:pPr>
        <w:rPr>
          <w:sz w:val="20"/>
          <w:szCs w:val="20"/>
        </w:rPr>
      </w:pPr>
      <w:r>
        <w:rPr>
          <w:sz w:val="20"/>
          <w:szCs w:val="20"/>
        </w:rPr>
        <w:t xml:space="preserve"> </w:t>
      </w:r>
      <w:r w:rsidR="00164CA5" w:rsidRPr="000C3FC9">
        <w:rPr>
          <w:sz w:val="20"/>
          <w:szCs w:val="20"/>
        </w:rPr>
        <w:t xml:space="preserve"> </w:t>
      </w:r>
      <w:r>
        <w:rPr>
          <w:sz w:val="20"/>
          <w:szCs w:val="20"/>
        </w:rPr>
        <w:t xml:space="preserve"> </w:t>
      </w:r>
      <w:r w:rsidR="00164CA5" w:rsidRPr="000C3FC9">
        <w:rPr>
          <w:sz w:val="20"/>
          <w:szCs w:val="20"/>
        </w:rPr>
        <w:t>dry</w:t>
      </w:r>
      <w:r>
        <w:rPr>
          <w:sz w:val="20"/>
          <w:szCs w:val="20"/>
        </w:rPr>
        <w:t xml:space="preserve"> </w:t>
      </w:r>
      <w:r w:rsidR="00C311C5">
        <w:rPr>
          <w:sz w:val="20"/>
          <w:szCs w:val="20"/>
        </w:rPr>
        <w:t>faster, so</w:t>
      </w:r>
      <w:r w:rsidR="00164CA5" w:rsidRPr="000C3FC9">
        <w:rPr>
          <w:sz w:val="20"/>
          <w:szCs w:val="20"/>
        </w:rPr>
        <w:t xml:space="preserve"> please check them frequently if you are saving for another project.</w:t>
      </w:r>
    </w:p>
    <w:p w14:paraId="0089687A" w14:textId="77777777" w:rsidR="00164CA5" w:rsidRPr="000C3FC9" w:rsidRDefault="00164CA5" w:rsidP="00164CA5">
      <w:pPr>
        <w:rPr>
          <w:sz w:val="20"/>
          <w:szCs w:val="20"/>
        </w:rPr>
      </w:pPr>
    </w:p>
    <w:p w14:paraId="3279BC87" w14:textId="6F5569E5" w:rsidR="00164CA5" w:rsidRPr="00D85927" w:rsidRDefault="00D85927" w:rsidP="00164CA5">
      <w:pPr>
        <w:jc w:val="center"/>
        <w:rPr>
          <w:b/>
          <w:color w:val="9BBB59" w:themeColor="accent3"/>
        </w:rPr>
      </w:pPr>
      <w:r w:rsidRPr="00D85927">
        <w:rPr>
          <w:b/>
          <w:color w:val="9BBB59" w:themeColor="accent3"/>
        </w:rPr>
        <w:t>Need More Supplies, Want To Make A Custom Order, Or Have Questions?</w:t>
      </w:r>
    </w:p>
    <w:p w14:paraId="03426755" w14:textId="77777777" w:rsidR="00164CA5" w:rsidRPr="000C3FC9" w:rsidRDefault="00164CA5" w:rsidP="00164CA5">
      <w:pPr>
        <w:jc w:val="center"/>
      </w:pPr>
    </w:p>
    <w:p w14:paraId="2582D028" w14:textId="107FFAAB" w:rsidR="00164CA5" w:rsidRPr="000C3FC9" w:rsidRDefault="00164CA5" w:rsidP="00164CA5">
      <w:pPr>
        <w:rPr>
          <w:sz w:val="22"/>
          <w:szCs w:val="22"/>
        </w:rPr>
      </w:pPr>
      <w:r w:rsidRPr="000C3FC9">
        <w:rPr>
          <w:sz w:val="22"/>
          <w:szCs w:val="22"/>
        </w:rPr>
        <w:t>www.</w:t>
      </w:r>
      <w:r w:rsidR="00C311C5">
        <w:rPr>
          <w:sz w:val="22"/>
          <w:szCs w:val="22"/>
        </w:rPr>
        <w:t>ChalkNMesh</w:t>
      </w:r>
      <w:r w:rsidRPr="000C3FC9">
        <w:rPr>
          <w:sz w:val="22"/>
          <w:szCs w:val="22"/>
        </w:rPr>
        <w:t xml:space="preserve">.com </w:t>
      </w:r>
      <w:r w:rsidRPr="000C3FC9">
        <w:rPr>
          <w:sz w:val="22"/>
          <w:szCs w:val="22"/>
        </w:rPr>
        <w:tab/>
      </w:r>
      <w:r w:rsidRPr="000C3FC9">
        <w:rPr>
          <w:sz w:val="22"/>
          <w:szCs w:val="22"/>
        </w:rPr>
        <w:tab/>
      </w:r>
      <w:r w:rsidRPr="000C3FC9">
        <w:rPr>
          <w:sz w:val="22"/>
          <w:szCs w:val="22"/>
        </w:rPr>
        <w:tab/>
      </w:r>
      <w:r w:rsidRPr="000C3FC9">
        <w:rPr>
          <w:sz w:val="22"/>
          <w:szCs w:val="22"/>
        </w:rPr>
        <w:tab/>
      </w:r>
      <w:r w:rsidRPr="000C3FC9">
        <w:rPr>
          <w:sz w:val="22"/>
          <w:szCs w:val="22"/>
        </w:rPr>
        <w:tab/>
      </w:r>
      <w:r>
        <w:rPr>
          <w:sz w:val="22"/>
          <w:szCs w:val="22"/>
        </w:rPr>
        <w:tab/>
      </w:r>
      <w:r w:rsidR="00C311C5">
        <w:rPr>
          <w:sz w:val="22"/>
          <w:szCs w:val="22"/>
        </w:rPr>
        <w:tab/>
        <w:t>ChalkNMesh</w:t>
      </w:r>
      <w:r w:rsidRPr="000C3FC9">
        <w:rPr>
          <w:sz w:val="22"/>
          <w:szCs w:val="22"/>
        </w:rPr>
        <w:t>@gmail.com</w:t>
      </w:r>
    </w:p>
    <w:p w14:paraId="1E6017EF" w14:textId="18C025AD" w:rsidR="00164CA5" w:rsidRPr="000C3FC9" w:rsidRDefault="00164CA5">
      <w:pPr>
        <w:rPr>
          <w:sz w:val="22"/>
          <w:szCs w:val="22"/>
        </w:rPr>
      </w:pPr>
      <w:r w:rsidRPr="000C3FC9">
        <w:rPr>
          <w:sz w:val="22"/>
          <w:szCs w:val="22"/>
        </w:rPr>
        <w:t>www.facebook.com/</w:t>
      </w:r>
      <w:r w:rsidR="00C311C5">
        <w:rPr>
          <w:sz w:val="22"/>
          <w:szCs w:val="22"/>
        </w:rPr>
        <w:t>ChalkNMesh</w:t>
      </w:r>
      <w:r w:rsidRPr="000C3FC9">
        <w:rPr>
          <w:sz w:val="22"/>
          <w:szCs w:val="22"/>
        </w:rPr>
        <w:tab/>
      </w:r>
      <w:r w:rsidRPr="000C3FC9">
        <w:rPr>
          <w:sz w:val="22"/>
          <w:szCs w:val="22"/>
        </w:rPr>
        <w:tab/>
      </w:r>
      <w:r w:rsidRPr="000C3FC9">
        <w:rPr>
          <w:sz w:val="22"/>
          <w:szCs w:val="22"/>
        </w:rPr>
        <w:tab/>
      </w:r>
      <w:r>
        <w:rPr>
          <w:sz w:val="22"/>
          <w:szCs w:val="22"/>
        </w:rPr>
        <w:tab/>
      </w:r>
      <w:r>
        <w:rPr>
          <w:sz w:val="22"/>
          <w:szCs w:val="22"/>
        </w:rPr>
        <w:tab/>
      </w:r>
      <w:r w:rsidR="00C311C5">
        <w:rPr>
          <w:sz w:val="22"/>
          <w:szCs w:val="22"/>
        </w:rPr>
        <w:tab/>
      </w:r>
      <w:r w:rsidRPr="000C3FC9">
        <w:rPr>
          <w:sz w:val="22"/>
          <w:szCs w:val="22"/>
        </w:rPr>
        <w:t>www.instagram.com/</w:t>
      </w:r>
      <w:r w:rsidR="00C311C5">
        <w:rPr>
          <w:sz w:val="22"/>
          <w:szCs w:val="22"/>
        </w:rPr>
        <w:t>ChalkNMesh</w:t>
      </w:r>
    </w:p>
    <w:sectPr w:rsidR="00164CA5" w:rsidRPr="000C3FC9" w:rsidSect="000C3F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55A"/>
    <w:multiLevelType w:val="hybridMultilevel"/>
    <w:tmpl w:val="2B54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D103F"/>
    <w:multiLevelType w:val="hybridMultilevel"/>
    <w:tmpl w:val="2B54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C9"/>
    <w:rsid w:val="000C3FC9"/>
    <w:rsid w:val="00164CA5"/>
    <w:rsid w:val="00390314"/>
    <w:rsid w:val="00393DB2"/>
    <w:rsid w:val="004C60F1"/>
    <w:rsid w:val="00BA1747"/>
    <w:rsid w:val="00C311C5"/>
    <w:rsid w:val="00CB4D42"/>
    <w:rsid w:val="00D85927"/>
    <w:rsid w:val="00EF51E6"/>
    <w:rsid w:val="00FA3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0D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FC9"/>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FC9"/>
    <w:rPr>
      <w:rFonts w:ascii="Lucida Grande" w:hAnsi="Lucida Grande"/>
      <w:sz w:val="18"/>
      <w:szCs w:val="18"/>
    </w:rPr>
  </w:style>
  <w:style w:type="paragraph" w:styleId="ListParagraph">
    <w:name w:val="List Paragraph"/>
    <w:basedOn w:val="Normal"/>
    <w:uiPriority w:val="34"/>
    <w:qFormat/>
    <w:rsid w:val="000C3FC9"/>
    <w:pPr>
      <w:ind w:left="720"/>
      <w:contextualSpacing/>
    </w:pPr>
  </w:style>
  <w:style w:type="character" w:styleId="Hyperlink">
    <w:name w:val="Hyperlink"/>
    <w:basedOn w:val="DefaultParagraphFont"/>
    <w:uiPriority w:val="99"/>
    <w:unhideWhenUsed/>
    <w:rsid w:val="00164C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FC9"/>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FC9"/>
    <w:rPr>
      <w:rFonts w:ascii="Lucida Grande" w:hAnsi="Lucida Grande"/>
      <w:sz w:val="18"/>
      <w:szCs w:val="18"/>
    </w:rPr>
  </w:style>
  <w:style w:type="paragraph" w:styleId="ListParagraph">
    <w:name w:val="List Paragraph"/>
    <w:basedOn w:val="Normal"/>
    <w:uiPriority w:val="34"/>
    <w:qFormat/>
    <w:rsid w:val="000C3FC9"/>
    <w:pPr>
      <w:ind w:left="720"/>
      <w:contextualSpacing/>
    </w:pPr>
  </w:style>
  <w:style w:type="character" w:styleId="Hyperlink">
    <w:name w:val="Hyperlink"/>
    <w:basedOn w:val="DefaultParagraphFont"/>
    <w:uiPriority w:val="99"/>
    <w:unhideWhenUsed/>
    <w:rsid w:val="00164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464</Words>
  <Characters>2648</Characters>
  <Application>Microsoft Macintosh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Gifford</dc:creator>
  <cp:keywords/>
  <dc:description/>
  <cp:lastModifiedBy>Lee Gifford</cp:lastModifiedBy>
  <cp:revision>5</cp:revision>
  <cp:lastPrinted>2021-08-16T22:22:00Z</cp:lastPrinted>
  <dcterms:created xsi:type="dcterms:W3CDTF">2021-08-16T22:15:00Z</dcterms:created>
  <dcterms:modified xsi:type="dcterms:W3CDTF">2021-10-02T20:41:00Z</dcterms:modified>
</cp:coreProperties>
</file>